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0F2A" w14:textId="77777777" w:rsidR="002458F5" w:rsidRPr="00473B4A" w:rsidRDefault="003242A8" w:rsidP="003242A8">
      <w:pPr>
        <w:autoSpaceDE w:val="0"/>
        <w:autoSpaceDN w:val="0"/>
        <w:adjustRightInd w:val="0"/>
        <w:spacing w:after="0" w:line="240" w:lineRule="auto"/>
        <w:jc w:val="both"/>
        <w:rPr>
          <w:rFonts w:cstheme="minorHAnsi"/>
          <w:b/>
          <w:bCs/>
          <w:color w:val="000000"/>
          <w:sz w:val="20"/>
          <w:szCs w:val="20"/>
        </w:rPr>
      </w:pPr>
      <w:r w:rsidRPr="00473B4A">
        <w:rPr>
          <w:rFonts w:cstheme="minorHAnsi"/>
          <w:b/>
          <w:bCs/>
          <w:iCs/>
          <w:color w:val="C00000"/>
          <w:sz w:val="20"/>
          <w:szCs w:val="20"/>
        </w:rPr>
        <w:t xml:space="preserve">Position: </w:t>
      </w:r>
      <w:r w:rsidRPr="00473B4A">
        <w:rPr>
          <w:rFonts w:cstheme="minorHAnsi"/>
          <w:b/>
          <w:bCs/>
          <w:color w:val="C00000"/>
          <w:sz w:val="20"/>
          <w:szCs w:val="20"/>
        </w:rPr>
        <w:t xml:space="preserve"> </w:t>
      </w:r>
      <w:r w:rsidR="002458F5" w:rsidRPr="00473B4A">
        <w:rPr>
          <w:rFonts w:cstheme="minorHAnsi"/>
          <w:bCs/>
          <w:sz w:val="20"/>
          <w:szCs w:val="20"/>
        </w:rPr>
        <w:t>Preventive Maintenance Inspector</w:t>
      </w:r>
      <w:r w:rsidR="002458F5" w:rsidRPr="00473B4A">
        <w:rPr>
          <w:rFonts w:cstheme="minorHAnsi"/>
          <w:b/>
          <w:bCs/>
          <w:sz w:val="20"/>
          <w:szCs w:val="20"/>
        </w:rPr>
        <w:t xml:space="preserve"> </w:t>
      </w:r>
      <w:r w:rsidRPr="00473B4A">
        <w:rPr>
          <w:rFonts w:cstheme="minorHAnsi"/>
          <w:b/>
          <w:color w:val="C00000"/>
          <w:sz w:val="20"/>
          <w:szCs w:val="20"/>
        </w:rPr>
        <w:t>R</w:t>
      </w:r>
      <w:r w:rsidRPr="00473B4A">
        <w:rPr>
          <w:rFonts w:cstheme="minorHAnsi"/>
          <w:b/>
          <w:bCs/>
          <w:iCs/>
          <w:color w:val="C00000"/>
          <w:sz w:val="20"/>
          <w:szCs w:val="20"/>
        </w:rPr>
        <w:t>eporting to</w:t>
      </w:r>
      <w:r w:rsidRPr="00473B4A">
        <w:rPr>
          <w:rFonts w:cstheme="minorHAnsi"/>
          <w:b/>
          <w:bCs/>
          <w:color w:val="C00000"/>
          <w:sz w:val="20"/>
          <w:szCs w:val="20"/>
        </w:rPr>
        <w:t>:</w:t>
      </w:r>
      <w:r w:rsidRPr="00473B4A">
        <w:rPr>
          <w:rFonts w:cstheme="minorHAnsi"/>
          <w:b/>
          <w:bCs/>
          <w:color w:val="000000"/>
          <w:sz w:val="20"/>
          <w:szCs w:val="20"/>
        </w:rPr>
        <w:t xml:space="preserve"> </w:t>
      </w:r>
      <w:r w:rsidRPr="00473B4A">
        <w:rPr>
          <w:rFonts w:cstheme="minorHAnsi"/>
          <w:bCs/>
          <w:color w:val="000000"/>
          <w:sz w:val="20"/>
          <w:szCs w:val="20"/>
        </w:rPr>
        <w:t xml:space="preserve"> </w:t>
      </w:r>
      <w:r w:rsidR="002458F5" w:rsidRPr="00473B4A">
        <w:rPr>
          <w:rFonts w:cstheme="minorHAnsi"/>
          <w:bCs/>
          <w:color w:val="000000"/>
          <w:sz w:val="20"/>
          <w:szCs w:val="20"/>
        </w:rPr>
        <w:t>Preventive Maintenance Engineering Specialist</w:t>
      </w:r>
      <w:r w:rsidR="002458F5" w:rsidRPr="00473B4A">
        <w:rPr>
          <w:rFonts w:cstheme="minorHAnsi"/>
          <w:b/>
          <w:bCs/>
          <w:color w:val="000000"/>
          <w:sz w:val="20"/>
          <w:szCs w:val="20"/>
        </w:rPr>
        <w:t xml:space="preserve">  </w:t>
      </w:r>
    </w:p>
    <w:p w14:paraId="340FC47E" w14:textId="2E5237AF" w:rsidR="003242A8" w:rsidRPr="00473B4A" w:rsidRDefault="003242A8" w:rsidP="003242A8">
      <w:pPr>
        <w:autoSpaceDE w:val="0"/>
        <w:autoSpaceDN w:val="0"/>
        <w:adjustRightInd w:val="0"/>
        <w:spacing w:after="0" w:line="240" w:lineRule="auto"/>
        <w:jc w:val="both"/>
        <w:rPr>
          <w:rFonts w:cstheme="minorHAnsi"/>
          <w:b/>
          <w:bCs/>
          <w:color w:val="000000"/>
          <w:sz w:val="20"/>
          <w:szCs w:val="20"/>
        </w:rPr>
      </w:pPr>
      <w:r w:rsidRPr="00473B4A">
        <w:rPr>
          <w:rFonts w:cstheme="minorHAnsi"/>
          <w:b/>
          <w:color w:val="C00000"/>
          <w:sz w:val="20"/>
          <w:szCs w:val="20"/>
        </w:rPr>
        <w:t xml:space="preserve">Location: </w:t>
      </w:r>
      <w:r w:rsidRPr="00473B4A">
        <w:rPr>
          <w:rFonts w:cstheme="minorHAnsi"/>
          <w:sz w:val="20"/>
          <w:szCs w:val="20"/>
        </w:rPr>
        <w:t xml:space="preserve">Tanga </w:t>
      </w:r>
    </w:p>
    <w:p w14:paraId="5BF1D4A3" w14:textId="77777777" w:rsidR="003242A8" w:rsidRPr="00473B4A" w:rsidRDefault="003242A8" w:rsidP="003242A8">
      <w:pPr>
        <w:autoSpaceDE w:val="0"/>
        <w:autoSpaceDN w:val="0"/>
        <w:adjustRightInd w:val="0"/>
        <w:spacing w:after="0" w:line="240" w:lineRule="auto"/>
        <w:jc w:val="both"/>
        <w:rPr>
          <w:rFonts w:cstheme="minorHAnsi"/>
          <w:sz w:val="20"/>
          <w:szCs w:val="20"/>
        </w:rPr>
      </w:pPr>
    </w:p>
    <w:p w14:paraId="67775A43" w14:textId="77777777" w:rsidR="003242A8" w:rsidRPr="00473B4A" w:rsidRDefault="003242A8" w:rsidP="003242A8">
      <w:pPr>
        <w:autoSpaceDE w:val="0"/>
        <w:autoSpaceDN w:val="0"/>
        <w:adjustRightInd w:val="0"/>
        <w:spacing w:after="0" w:line="240" w:lineRule="auto"/>
        <w:jc w:val="both"/>
        <w:rPr>
          <w:rFonts w:cstheme="minorHAnsi"/>
          <w:b/>
          <w:bCs/>
          <w:color w:val="C00000"/>
          <w:sz w:val="20"/>
          <w:szCs w:val="20"/>
        </w:rPr>
      </w:pPr>
      <w:r w:rsidRPr="00473B4A">
        <w:rPr>
          <w:rFonts w:cstheme="minorHAnsi"/>
          <w:b/>
          <w:bCs/>
          <w:color w:val="C00000"/>
          <w:sz w:val="20"/>
          <w:szCs w:val="20"/>
        </w:rPr>
        <w:t>Key responsibility</w:t>
      </w:r>
    </w:p>
    <w:p w14:paraId="67142D6B" w14:textId="2913DAD2" w:rsidR="002458F5" w:rsidRPr="00473B4A" w:rsidRDefault="002458F5" w:rsidP="002458F5">
      <w:pPr>
        <w:pStyle w:val="ListParagraph"/>
        <w:numPr>
          <w:ilvl w:val="0"/>
          <w:numId w:val="22"/>
        </w:numPr>
        <w:autoSpaceDE w:val="0"/>
        <w:autoSpaceDN w:val="0"/>
        <w:adjustRightInd w:val="0"/>
        <w:spacing w:after="0" w:line="240" w:lineRule="auto"/>
        <w:jc w:val="both"/>
        <w:rPr>
          <w:rFonts w:cstheme="minorHAnsi"/>
          <w:sz w:val="20"/>
          <w:szCs w:val="20"/>
          <w:lang w:val="en-GB"/>
        </w:rPr>
      </w:pPr>
      <w:r w:rsidRPr="00473B4A">
        <w:rPr>
          <w:rFonts w:cstheme="minorHAnsi"/>
          <w:sz w:val="20"/>
          <w:szCs w:val="20"/>
          <w:lang w:val="en-ZA"/>
        </w:rPr>
        <w:t xml:space="preserve">Performs the Maintenance activities for Preventive Maintenance as well as the successful provision of the required: </w:t>
      </w:r>
    </w:p>
    <w:p w14:paraId="3F679778" w14:textId="77777777" w:rsidR="002458F5" w:rsidRPr="00473B4A" w:rsidRDefault="002458F5" w:rsidP="002458F5">
      <w:pPr>
        <w:pStyle w:val="ListParagraph"/>
        <w:numPr>
          <w:ilvl w:val="1"/>
          <w:numId w:val="22"/>
        </w:numPr>
        <w:autoSpaceDE w:val="0"/>
        <w:autoSpaceDN w:val="0"/>
        <w:adjustRightInd w:val="0"/>
        <w:spacing w:after="0" w:line="240" w:lineRule="auto"/>
        <w:jc w:val="both"/>
        <w:rPr>
          <w:rFonts w:cstheme="minorHAnsi"/>
          <w:sz w:val="20"/>
          <w:szCs w:val="20"/>
          <w:lang w:val="en-ZA"/>
        </w:rPr>
      </w:pPr>
      <w:r w:rsidRPr="00473B4A">
        <w:rPr>
          <w:rFonts w:cstheme="minorHAnsi"/>
          <w:sz w:val="20"/>
          <w:szCs w:val="20"/>
          <w:lang w:val="en-ZA"/>
        </w:rPr>
        <w:t>Systems (Computerised Maintenance Management System, Preventive Maintenance Management System, Various of Condition Based, Predictive and Precision Maintenance Systems)</w:t>
      </w:r>
    </w:p>
    <w:p w14:paraId="5844B4FC" w14:textId="77777777" w:rsidR="002458F5" w:rsidRPr="00473B4A" w:rsidRDefault="002458F5" w:rsidP="002458F5">
      <w:pPr>
        <w:pStyle w:val="ListParagraph"/>
        <w:numPr>
          <w:ilvl w:val="1"/>
          <w:numId w:val="22"/>
        </w:numPr>
        <w:autoSpaceDE w:val="0"/>
        <w:autoSpaceDN w:val="0"/>
        <w:adjustRightInd w:val="0"/>
        <w:spacing w:after="0" w:line="240" w:lineRule="auto"/>
        <w:jc w:val="both"/>
        <w:rPr>
          <w:rFonts w:cstheme="minorHAnsi"/>
          <w:sz w:val="20"/>
          <w:szCs w:val="20"/>
          <w:lang w:val="en-ZA"/>
        </w:rPr>
      </w:pPr>
      <w:r w:rsidRPr="00473B4A">
        <w:rPr>
          <w:rFonts w:cstheme="minorHAnsi"/>
          <w:sz w:val="20"/>
          <w:szCs w:val="20"/>
          <w:lang w:val="en-ZA"/>
        </w:rPr>
        <w:t>Various Methodologies, Methods, Tools, Techniques and Practices required to successfully provide the Condition Based, Predictive and Precision Maintenance functions.</w:t>
      </w:r>
    </w:p>
    <w:p w14:paraId="6BB1D47B" w14:textId="77777777" w:rsidR="002458F5" w:rsidRPr="00473B4A" w:rsidRDefault="002458F5" w:rsidP="002458F5">
      <w:pPr>
        <w:pStyle w:val="ListParagraph"/>
        <w:numPr>
          <w:ilvl w:val="1"/>
          <w:numId w:val="22"/>
        </w:numPr>
        <w:autoSpaceDE w:val="0"/>
        <w:autoSpaceDN w:val="0"/>
        <w:adjustRightInd w:val="0"/>
        <w:spacing w:after="0" w:line="240" w:lineRule="auto"/>
        <w:jc w:val="both"/>
        <w:rPr>
          <w:rFonts w:cstheme="minorHAnsi"/>
          <w:sz w:val="20"/>
          <w:szCs w:val="20"/>
          <w:lang w:val="en-ZA"/>
        </w:rPr>
      </w:pPr>
      <w:r w:rsidRPr="00473B4A">
        <w:rPr>
          <w:rFonts w:cstheme="minorHAnsi"/>
          <w:sz w:val="20"/>
          <w:szCs w:val="20"/>
          <w:lang w:val="en-ZA"/>
        </w:rPr>
        <w:t>The required skills for to ensure success in the Condition Based, Predictive and Precision Maintenance functions.</w:t>
      </w:r>
    </w:p>
    <w:p w14:paraId="2EA6E998" w14:textId="2EF442C2" w:rsidR="002458F5" w:rsidRPr="00473B4A" w:rsidRDefault="002458F5" w:rsidP="002458F5">
      <w:pPr>
        <w:pStyle w:val="ListParagraph"/>
        <w:numPr>
          <w:ilvl w:val="1"/>
          <w:numId w:val="22"/>
        </w:numPr>
        <w:autoSpaceDE w:val="0"/>
        <w:autoSpaceDN w:val="0"/>
        <w:adjustRightInd w:val="0"/>
        <w:spacing w:after="0" w:line="240" w:lineRule="auto"/>
        <w:jc w:val="both"/>
        <w:rPr>
          <w:rFonts w:cstheme="minorHAnsi"/>
          <w:sz w:val="20"/>
          <w:szCs w:val="20"/>
          <w:lang w:val="en-ZA"/>
        </w:rPr>
      </w:pPr>
      <w:r w:rsidRPr="00473B4A">
        <w:rPr>
          <w:rFonts w:cstheme="minorHAnsi"/>
          <w:sz w:val="20"/>
          <w:szCs w:val="20"/>
          <w:lang w:val="en-ZA"/>
        </w:rPr>
        <w:t>Ensure the ability to apply the skills for Condition Based, Predictive and Precision Maintenance functions, successfully.</w:t>
      </w:r>
    </w:p>
    <w:p w14:paraId="732F1BF7" w14:textId="77777777" w:rsidR="005626A6" w:rsidRPr="00473B4A" w:rsidRDefault="005626A6" w:rsidP="002458F5">
      <w:pPr>
        <w:pStyle w:val="ListParagraph"/>
        <w:autoSpaceDE w:val="0"/>
        <w:autoSpaceDN w:val="0"/>
        <w:adjustRightInd w:val="0"/>
        <w:spacing w:after="0" w:line="240" w:lineRule="auto"/>
        <w:ind w:left="2160"/>
        <w:jc w:val="both"/>
        <w:rPr>
          <w:rFonts w:cstheme="minorHAnsi"/>
          <w:sz w:val="20"/>
          <w:szCs w:val="20"/>
          <w:lang w:val="en-GB"/>
        </w:rPr>
      </w:pPr>
    </w:p>
    <w:p w14:paraId="7150C6F1" w14:textId="77777777" w:rsidR="003242A8" w:rsidRPr="00473B4A" w:rsidRDefault="003242A8" w:rsidP="003242A8">
      <w:pPr>
        <w:autoSpaceDE w:val="0"/>
        <w:autoSpaceDN w:val="0"/>
        <w:adjustRightInd w:val="0"/>
        <w:spacing w:after="0" w:line="240" w:lineRule="auto"/>
        <w:jc w:val="both"/>
        <w:rPr>
          <w:rFonts w:cstheme="minorHAnsi"/>
          <w:b/>
          <w:bCs/>
          <w:color w:val="C00000"/>
          <w:sz w:val="20"/>
          <w:szCs w:val="20"/>
        </w:rPr>
      </w:pPr>
      <w:r w:rsidRPr="00473B4A">
        <w:rPr>
          <w:rFonts w:cstheme="minorHAnsi"/>
          <w:b/>
          <w:bCs/>
          <w:color w:val="C00000"/>
          <w:sz w:val="20"/>
          <w:szCs w:val="20"/>
        </w:rPr>
        <w:t>Principal Accountabilities</w:t>
      </w:r>
    </w:p>
    <w:p w14:paraId="7C973EE5" w14:textId="3DC5D30D" w:rsidR="002458F5" w:rsidRPr="00473B4A" w:rsidRDefault="00565798" w:rsidP="002458F5">
      <w:pPr>
        <w:pStyle w:val="ListParagraph"/>
        <w:numPr>
          <w:ilvl w:val="0"/>
          <w:numId w:val="8"/>
        </w:numPr>
        <w:rPr>
          <w:rFonts w:cstheme="minorHAnsi"/>
          <w:sz w:val="20"/>
          <w:szCs w:val="20"/>
          <w:lang w:val="en-GB"/>
        </w:rPr>
      </w:pPr>
      <w:r w:rsidRPr="00473B4A">
        <w:rPr>
          <w:rFonts w:cstheme="minorHAnsi"/>
          <w:sz w:val="20"/>
          <w:szCs w:val="20"/>
          <w:lang w:val="en-GB"/>
        </w:rPr>
        <w:t>Independently</w:t>
      </w:r>
      <w:r>
        <w:rPr>
          <w:rFonts w:cstheme="minorHAnsi"/>
          <w:sz w:val="20"/>
          <w:szCs w:val="20"/>
          <w:lang w:val="en-GB"/>
        </w:rPr>
        <w:t xml:space="preserve">, </w:t>
      </w:r>
      <w:proofErr w:type="gramStart"/>
      <w:r w:rsidR="008445F5">
        <w:rPr>
          <w:rFonts w:cstheme="minorHAnsi"/>
          <w:sz w:val="20"/>
          <w:szCs w:val="20"/>
          <w:lang w:val="en-GB"/>
        </w:rPr>
        <w:t>C</w:t>
      </w:r>
      <w:r w:rsidR="002458F5" w:rsidRPr="00473B4A">
        <w:rPr>
          <w:rFonts w:cstheme="minorHAnsi"/>
          <w:sz w:val="20"/>
          <w:szCs w:val="20"/>
          <w:lang w:val="en-GB"/>
        </w:rPr>
        <w:t>arries</w:t>
      </w:r>
      <w:proofErr w:type="gramEnd"/>
      <w:r w:rsidR="002458F5" w:rsidRPr="00473B4A">
        <w:rPr>
          <w:rFonts w:cstheme="minorHAnsi"/>
          <w:sz w:val="20"/>
          <w:szCs w:val="20"/>
          <w:lang w:val="en-GB"/>
        </w:rPr>
        <w:t xml:space="preserve"> out all routine and AD HOC CBM, </w:t>
      </w:r>
      <w:proofErr w:type="spellStart"/>
      <w:r w:rsidR="002458F5" w:rsidRPr="00473B4A">
        <w:rPr>
          <w:rFonts w:cstheme="minorHAnsi"/>
          <w:sz w:val="20"/>
          <w:szCs w:val="20"/>
          <w:lang w:val="en-GB"/>
        </w:rPr>
        <w:t>PdM</w:t>
      </w:r>
      <w:proofErr w:type="spellEnd"/>
      <w:r w:rsidR="002458F5" w:rsidRPr="00473B4A">
        <w:rPr>
          <w:rFonts w:cstheme="minorHAnsi"/>
          <w:sz w:val="20"/>
          <w:szCs w:val="20"/>
          <w:lang w:val="en-GB"/>
        </w:rPr>
        <w:t xml:space="preserve"> and Precision maintenance measurements on all business-critical equipment, by performing precision data collection, using advanced portable data collectors and other tools in accordance with the established standards and as per business-critical equipment requirements.</w:t>
      </w:r>
    </w:p>
    <w:p w14:paraId="5154DC30" w14:textId="3F417119" w:rsidR="002458F5" w:rsidRPr="00473B4A" w:rsidRDefault="002458F5" w:rsidP="002458F5">
      <w:pPr>
        <w:pStyle w:val="ListParagraph"/>
        <w:numPr>
          <w:ilvl w:val="0"/>
          <w:numId w:val="8"/>
        </w:numPr>
        <w:rPr>
          <w:rFonts w:cstheme="minorHAnsi"/>
          <w:sz w:val="20"/>
          <w:szCs w:val="20"/>
          <w:lang w:val="en-GB"/>
        </w:rPr>
      </w:pPr>
      <w:r w:rsidRPr="00473B4A">
        <w:rPr>
          <w:rFonts w:cstheme="minorHAnsi"/>
          <w:sz w:val="20"/>
          <w:szCs w:val="20"/>
          <w:lang w:val="en-GB"/>
        </w:rPr>
        <w:t>Independently</w:t>
      </w:r>
      <w:r w:rsidR="008445F5">
        <w:rPr>
          <w:rFonts w:cstheme="minorHAnsi"/>
          <w:sz w:val="20"/>
          <w:szCs w:val="20"/>
          <w:lang w:val="en-GB"/>
        </w:rPr>
        <w:t xml:space="preserve">, </w:t>
      </w:r>
      <w:r w:rsidRPr="00473B4A">
        <w:rPr>
          <w:rFonts w:cstheme="minorHAnsi"/>
          <w:sz w:val="20"/>
          <w:szCs w:val="20"/>
          <w:lang w:val="en-GB"/>
        </w:rPr>
        <w:t xml:space="preserve">carries out extensive analysis, diagnoses and provide a prognosis on the conditions and failure mechanisms affecting the cost and efficiency performance of the business-critical equipment, by using the CBM and </w:t>
      </w:r>
      <w:proofErr w:type="spellStart"/>
      <w:r w:rsidRPr="00473B4A">
        <w:rPr>
          <w:rFonts w:cstheme="minorHAnsi"/>
          <w:sz w:val="20"/>
          <w:szCs w:val="20"/>
          <w:lang w:val="en-GB"/>
        </w:rPr>
        <w:t>PdM</w:t>
      </w:r>
      <w:proofErr w:type="spellEnd"/>
      <w:r w:rsidRPr="00473B4A">
        <w:rPr>
          <w:rFonts w:cstheme="minorHAnsi"/>
          <w:sz w:val="20"/>
          <w:szCs w:val="20"/>
          <w:lang w:val="en-GB"/>
        </w:rPr>
        <w:t xml:space="preserve"> precision data collected in accordance the established standards and as per business-critical equipment requirements.</w:t>
      </w:r>
    </w:p>
    <w:p w14:paraId="3F900729" w14:textId="77777777" w:rsidR="002458F5" w:rsidRPr="00473B4A" w:rsidRDefault="002458F5" w:rsidP="002458F5">
      <w:pPr>
        <w:pStyle w:val="ListParagraph"/>
        <w:numPr>
          <w:ilvl w:val="0"/>
          <w:numId w:val="8"/>
        </w:numPr>
        <w:rPr>
          <w:rFonts w:cstheme="minorHAnsi"/>
          <w:sz w:val="20"/>
          <w:szCs w:val="20"/>
          <w:lang w:val="en-GB"/>
        </w:rPr>
      </w:pPr>
      <w:r w:rsidRPr="00473B4A">
        <w:rPr>
          <w:rFonts w:cstheme="minorHAnsi"/>
          <w:sz w:val="20"/>
          <w:szCs w:val="20"/>
          <w:lang w:val="en-GB"/>
        </w:rPr>
        <w:t>Assists the Preventive Maintenance Engineering Specialist in developing formal technical reports and updating the equipment replacement strategy, by providing precision measurements, analysis, diagnosis and prognosis of failure mechanisms and conditions on components of business-critical equipment.</w:t>
      </w:r>
    </w:p>
    <w:p w14:paraId="136F950D" w14:textId="77777777" w:rsidR="002458F5" w:rsidRPr="00473B4A" w:rsidRDefault="002458F5" w:rsidP="002458F5">
      <w:pPr>
        <w:pStyle w:val="ListParagraph"/>
        <w:numPr>
          <w:ilvl w:val="0"/>
          <w:numId w:val="8"/>
        </w:numPr>
        <w:rPr>
          <w:rFonts w:cstheme="minorHAnsi"/>
          <w:sz w:val="20"/>
          <w:szCs w:val="20"/>
          <w:lang w:val="en-GB"/>
        </w:rPr>
      </w:pPr>
      <w:r w:rsidRPr="00473B4A">
        <w:rPr>
          <w:rFonts w:cstheme="minorHAnsi"/>
          <w:sz w:val="20"/>
          <w:szCs w:val="20"/>
          <w:lang w:val="en-GB"/>
        </w:rPr>
        <w:t>Actively participates in Reliability improvement programs and Root Cause Failure Analysis process of Plant equipment as per requirements.</w:t>
      </w:r>
    </w:p>
    <w:p w14:paraId="3AB5CF71" w14:textId="0B865B7F" w:rsidR="002458F5" w:rsidRPr="00473B4A" w:rsidRDefault="002458F5" w:rsidP="002458F5">
      <w:pPr>
        <w:pStyle w:val="ListParagraph"/>
        <w:numPr>
          <w:ilvl w:val="0"/>
          <w:numId w:val="8"/>
        </w:numPr>
        <w:rPr>
          <w:rFonts w:cstheme="minorHAnsi"/>
          <w:sz w:val="20"/>
          <w:szCs w:val="20"/>
          <w:lang w:val="en-GB"/>
        </w:rPr>
      </w:pPr>
      <w:r w:rsidRPr="00473B4A">
        <w:rPr>
          <w:rFonts w:cstheme="minorHAnsi"/>
          <w:sz w:val="20"/>
          <w:szCs w:val="20"/>
          <w:lang w:val="en-GB"/>
        </w:rPr>
        <w:t>Precision maintenance, Performs workshop &amp; field balancing, shaft laser alignment of rotating machines and laser straightness and flatness measurements.</w:t>
      </w:r>
    </w:p>
    <w:p w14:paraId="798EA01B" w14:textId="77777777" w:rsidR="002458F5" w:rsidRPr="00473B4A" w:rsidRDefault="002458F5" w:rsidP="002458F5">
      <w:pPr>
        <w:pStyle w:val="ListParagraph"/>
        <w:numPr>
          <w:ilvl w:val="0"/>
          <w:numId w:val="8"/>
        </w:numPr>
        <w:rPr>
          <w:rFonts w:cstheme="minorHAnsi"/>
          <w:sz w:val="20"/>
          <w:szCs w:val="20"/>
          <w:lang w:val="en-GB"/>
        </w:rPr>
      </w:pPr>
      <w:r w:rsidRPr="00473B4A">
        <w:rPr>
          <w:rFonts w:cstheme="minorHAnsi"/>
          <w:sz w:val="20"/>
          <w:szCs w:val="20"/>
          <w:lang w:val="en-GB"/>
        </w:rPr>
        <w:t xml:space="preserve">Maintains data in the PMMS, CMMS and various CBM, </w:t>
      </w:r>
      <w:proofErr w:type="spellStart"/>
      <w:r w:rsidRPr="00473B4A">
        <w:rPr>
          <w:rFonts w:cstheme="minorHAnsi"/>
          <w:sz w:val="20"/>
          <w:szCs w:val="20"/>
          <w:lang w:val="en-GB"/>
        </w:rPr>
        <w:t>PdM</w:t>
      </w:r>
      <w:proofErr w:type="spellEnd"/>
      <w:r w:rsidRPr="00473B4A">
        <w:rPr>
          <w:rFonts w:cstheme="minorHAnsi"/>
          <w:sz w:val="20"/>
          <w:szCs w:val="20"/>
          <w:lang w:val="en-GB"/>
        </w:rPr>
        <w:t xml:space="preserve"> and Precision Maintenance Technique Databases.</w:t>
      </w:r>
    </w:p>
    <w:p w14:paraId="7E0546FA" w14:textId="4D2E0550" w:rsidR="000C3BA3" w:rsidRPr="00473B4A" w:rsidRDefault="000C3BA3" w:rsidP="002458F5">
      <w:pPr>
        <w:pStyle w:val="ListParagraph"/>
        <w:numPr>
          <w:ilvl w:val="0"/>
          <w:numId w:val="8"/>
        </w:numPr>
        <w:rPr>
          <w:rFonts w:cstheme="minorHAnsi"/>
          <w:sz w:val="20"/>
          <w:szCs w:val="20"/>
          <w:lang w:val="en-GB"/>
        </w:rPr>
      </w:pPr>
      <w:r w:rsidRPr="00473B4A">
        <w:rPr>
          <w:rFonts w:cstheme="minorHAnsi"/>
          <w:sz w:val="20"/>
          <w:szCs w:val="20"/>
          <w:lang w:val="en-GB"/>
        </w:rPr>
        <w:t xml:space="preserve">Ultimate responsible for safe working practices especially at areas of responsibility. </w:t>
      </w:r>
    </w:p>
    <w:p w14:paraId="34D3B144" w14:textId="77777777" w:rsidR="004D54C0" w:rsidRDefault="000C3BA3" w:rsidP="004D54C0">
      <w:pPr>
        <w:pStyle w:val="ListParagraph"/>
        <w:numPr>
          <w:ilvl w:val="0"/>
          <w:numId w:val="8"/>
        </w:numPr>
        <w:autoSpaceDE w:val="0"/>
        <w:autoSpaceDN w:val="0"/>
        <w:adjustRightInd w:val="0"/>
        <w:jc w:val="both"/>
        <w:rPr>
          <w:rFonts w:cstheme="minorHAnsi"/>
          <w:sz w:val="20"/>
          <w:szCs w:val="20"/>
          <w:lang w:val="en-GB"/>
        </w:rPr>
      </w:pPr>
      <w:r w:rsidRPr="00473B4A">
        <w:rPr>
          <w:rFonts w:cstheme="minorHAnsi"/>
          <w:sz w:val="20"/>
          <w:szCs w:val="20"/>
          <w:lang w:val="en-GB"/>
        </w:rPr>
        <w:t xml:space="preserve">Environment:  Ensure environmental procedures are complied with, </w:t>
      </w:r>
      <w:r w:rsidR="002458F5" w:rsidRPr="00473B4A">
        <w:rPr>
          <w:rFonts w:cstheme="minorHAnsi"/>
          <w:sz w:val="20"/>
          <w:szCs w:val="20"/>
          <w:lang w:val="en-GB"/>
        </w:rPr>
        <w:t>identify,</w:t>
      </w:r>
      <w:r w:rsidRPr="00473B4A">
        <w:rPr>
          <w:rFonts w:cstheme="minorHAnsi"/>
          <w:sz w:val="20"/>
          <w:szCs w:val="20"/>
          <w:lang w:val="en-GB"/>
        </w:rPr>
        <w:t xml:space="preserve"> and manage the environmental aspects and impacts in his/her area and instil environmental awareness culture in his/her area.</w:t>
      </w:r>
    </w:p>
    <w:p w14:paraId="0C06FBAF" w14:textId="3C481829" w:rsidR="003242A8" w:rsidRPr="004D54C0" w:rsidRDefault="000C3BA3" w:rsidP="004D54C0">
      <w:pPr>
        <w:pStyle w:val="ListParagraph"/>
        <w:numPr>
          <w:ilvl w:val="0"/>
          <w:numId w:val="8"/>
        </w:numPr>
        <w:autoSpaceDE w:val="0"/>
        <w:autoSpaceDN w:val="0"/>
        <w:adjustRightInd w:val="0"/>
        <w:jc w:val="both"/>
        <w:rPr>
          <w:rFonts w:cstheme="minorHAnsi"/>
          <w:sz w:val="20"/>
          <w:szCs w:val="20"/>
          <w:lang w:val="en-GB"/>
        </w:rPr>
      </w:pPr>
      <w:r w:rsidRPr="004D54C0">
        <w:rPr>
          <w:rFonts w:cstheme="minorHAnsi"/>
          <w:sz w:val="20"/>
          <w:szCs w:val="20"/>
        </w:rPr>
        <w:t>Any other duties as may be assigned</w:t>
      </w:r>
    </w:p>
    <w:p w14:paraId="02F22712" w14:textId="77777777" w:rsidR="005626A6" w:rsidRPr="00473B4A" w:rsidRDefault="005626A6" w:rsidP="000C3BA3">
      <w:pPr>
        <w:pStyle w:val="ListParagraph"/>
        <w:autoSpaceDE w:val="0"/>
        <w:autoSpaceDN w:val="0"/>
        <w:adjustRightInd w:val="0"/>
        <w:spacing w:after="0" w:line="240" w:lineRule="auto"/>
        <w:jc w:val="both"/>
        <w:rPr>
          <w:rFonts w:cstheme="minorHAnsi"/>
          <w:sz w:val="20"/>
          <w:szCs w:val="20"/>
          <w:lang w:val="en-GB"/>
        </w:rPr>
      </w:pPr>
    </w:p>
    <w:p w14:paraId="1ED17D63" w14:textId="77777777" w:rsidR="003242A8" w:rsidRPr="00473B4A" w:rsidRDefault="003242A8" w:rsidP="003242A8">
      <w:pPr>
        <w:autoSpaceDE w:val="0"/>
        <w:autoSpaceDN w:val="0"/>
        <w:adjustRightInd w:val="0"/>
        <w:spacing w:after="0" w:line="240" w:lineRule="auto"/>
        <w:jc w:val="both"/>
        <w:rPr>
          <w:rFonts w:cstheme="minorHAnsi"/>
          <w:b/>
          <w:bCs/>
          <w:color w:val="C00000"/>
          <w:sz w:val="20"/>
          <w:szCs w:val="20"/>
        </w:rPr>
      </w:pPr>
      <w:r w:rsidRPr="00473B4A">
        <w:rPr>
          <w:rFonts w:cstheme="minorHAnsi"/>
          <w:b/>
          <w:bCs/>
          <w:color w:val="C00000"/>
          <w:sz w:val="20"/>
          <w:szCs w:val="20"/>
        </w:rPr>
        <w:t>Education</w:t>
      </w:r>
    </w:p>
    <w:p w14:paraId="17F0D48E" w14:textId="77777777" w:rsidR="002458F5" w:rsidRPr="002458F5" w:rsidRDefault="002458F5" w:rsidP="002458F5">
      <w:pPr>
        <w:numPr>
          <w:ilvl w:val="0"/>
          <w:numId w:val="8"/>
        </w:numPr>
        <w:autoSpaceDE w:val="0"/>
        <w:autoSpaceDN w:val="0"/>
        <w:adjustRightInd w:val="0"/>
        <w:spacing w:after="0" w:line="240" w:lineRule="auto"/>
        <w:jc w:val="both"/>
        <w:rPr>
          <w:rFonts w:cstheme="minorHAnsi"/>
          <w:bCs/>
          <w:color w:val="000000"/>
          <w:sz w:val="20"/>
          <w:szCs w:val="20"/>
          <w:lang w:val="en-GB"/>
        </w:rPr>
      </w:pPr>
      <w:bookmarkStart w:id="0" w:name="_Hlk86154022"/>
      <w:r w:rsidRPr="002458F5">
        <w:rPr>
          <w:rFonts w:cstheme="minorHAnsi"/>
          <w:bCs/>
          <w:color w:val="000000"/>
          <w:sz w:val="20"/>
          <w:szCs w:val="20"/>
          <w:lang w:val="en-GB"/>
        </w:rPr>
        <w:t>FTC/Diploma in Mechanical/Electrical Engineering or Bachelor of Science in Mechanical/Electrical Engineerin</w:t>
      </w:r>
      <w:bookmarkEnd w:id="0"/>
      <w:r w:rsidRPr="002458F5">
        <w:rPr>
          <w:rFonts w:cstheme="minorHAnsi"/>
          <w:bCs/>
          <w:color w:val="000000"/>
          <w:sz w:val="20"/>
          <w:szCs w:val="20"/>
          <w:lang w:val="en-GB"/>
        </w:rPr>
        <w:t>g</w:t>
      </w:r>
    </w:p>
    <w:p w14:paraId="2A5B14AA" w14:textId="77777777" w:rsidR="00EC5C4B" w:rsidRPr="00473B4A" w:rsidRDefault="00EC5C4B" w:rsidP="00EC5C4B">
      <w:pPr>
        <w:autoSpaceDE w:val="0"/>
        <w:autoSpaceDN w:val="0"/>
        <w:adjustRightInd w:val="0"/>
        <w:spacing w:after="0" w:line="240" w:lineRule="auto"/>
        <w:ind w:left="720"/>
        <w:jc w:val="both"/>
        <w:rPr>
          <w:rFonts w:cstheme="minorHAnsi"/>
          <w:bCs/>
          <w:color w:val="000000"/>
          <w:sz w:val="20"/>
          <w:szCs w:val="20"/>
        </w:rPr>
      </w:pPr>
    </w:p>
    <w:p w14:paraId="033493DB" w14:textId="77777777" w:rsidR="003242A8" w:rsidRPr="00473B4A" w:rsidRDefault="003242A8" w:rsidP="003242A8">
      <w:pPr>
        <w:autoSpaceDE w:val="0"/>
        <w:autoSpaceDN w:val="0"/>
        <w:adjustRightInd w:val="0"/>
        <w:spacing w:after="0" w:line="240" w:lineRule="auto"/>
        <w:jc w:val="both"/>
        <w:rPr>
          <w:rFonts w:cstheme="minorHAnsi"/>
          <w:b/>
          <w:bCs/>
          <w:color w:val="C00000"/>
          <w:sz w:val="20"/>
          <w:szCs w:val="20"/>
        </w:rPr>
      </w:pPr>
      <w:r w:rsidRPr="00473B4A">
        <w:rPr>
          <w:rFonts w:cstheme="minorHAnsi"/>
          <w:b/>
          <w:bCs/>
          <w:color w:val="C00000"/>
          <w:sz w:val="20"/>
          <w:szCs w:val="20"/>
        </w:rPr>
        <w:t>Knowledge and Specific Experience</w:t>
      </w:r>
    </w:p>
    <w:p w14:paraId="55414302" w14:textId="77777777" w:rsidR="002458F5" w:rsidRPr="00473B4A" w:rsidRDefault="002458F5" w:rsidP="002458F5">
      <w:pPr>
        <w:numPr>
          <w:ilvl w:val="0"/>
          <w:numId w:val="8"/>
        </w:numPr>
        <w:spacing w:after="0" w:line="240" w:lineRule="auto"/>
        <w:jc w:val="both"/>
        <w:rPr>
          <w:rFonts w:cstheme="minorHAnsi"/>
          <w:bCs/>
          <w:iCs/>
          <w:color w:val="000000"/>
          <w:sz w:val="20"/>
          <w:szCs w:val="20"/>
        </w:rPr>
      </w:pPr>
      <w:r w:rsidRPr="002458F5">
        <w:rPr>
          <w:rFonts w:cstheme="minorHAnsi"/>
          <w:bCs/>
          <w:iCs/>
          <w:color w:val="000000"/>
          <w:sz w:val="20"/>
          <w:szCs w:val="20"/>
        </w:rPr>
        <w:t xml:space="preserve">Minimum 3 years’ maintenance experience in cement or equivalent industry. </w:t>
      </w:r>
    </w:p>
    <w:p w14:paraId="03F3E568" w14:textId="5F6588E3" w:rsidR="002458F5" w:rsidRPr="002458F5" w:rsidRDefault="002458F5" w:rsidP="002458F5">
      <w:pPr>
        <w:numPr>
          <w:ilvl w:val="0"/>
          <w:numId w:val="8"/>
        </w:numPr>
        <w:spacing w:after="0" w:line="240" w:lineRule="auto"/>
        <w:jc w:val="both"/>
        <w:rPr>
          <w:rFonts w:cstheme="minorHAnsi"/>
          <w:bCs/>
          <w:iCs/>
          <w:color w:val="000000"/>
          <w:sz w:val="20"/>
          <w:szCs w:val="20"/>
        </w:rPr>
      </w:pPr>
      <w:r w:rsidRPr="002458F5">
        <w:rPr>
          <w:rFonts w:cstheme="minorHAnsi"/>
          <w:bCs/>
          <w:iCs/>
          <w:color w:val="000000"/>
          <w:sz w:val="20"/>
          <w:szCs w:val="20"/>
        </w:rPr>
        <w:t>&gt;3 to 5 Years’ experience in the field of Condition Monitoring (Actively Performing).</w:t>
      </w:r>
    </w:p>
    <w:p w14:paraId="3EB4898B" w14:textId="77777777" w:rsidR="002458F5" w:rsidRPr="002458F5" w:rsidRDefault="002458F5" w:rsidP="002458F5">
      <w:pPr>
        <w:numPr>
          <w:ilvl w:val="0"/>
          <w:numId w:val="8"/>
        </w:numPr>
        <w:spacing w:after="0" w:line="240" w:lineRule="auto"/>
        <w:jc w:val="both"/>
        <w:rPr>
          <w:rFonts w:cstheme="minorHAnsi"/>
          <w:bCs/>
          <w:iCs/>
          <w:color w:val="000000"/>
          <w:sz w:val="20"/>
          <w:szCs w:val="20"/>
        </w:rPr>
      </w:pPr>
      <w:r w:rsidRPr="002458F5">
        <w:rPr>
          <w:rFonts w:cstheme="minorHAnsi"/>
          <w:bCs/>
          <w:iCs/>
          <w:color w:val="000000"/>
          <w:sz w:val="20"/>
          <w:szCs w:val="20"/>
        </w:rPr>
        <w:t xml:space="preserve">Vibration Measurement and Analysis, Shock Pulse Method Measurement and Analysis, Motor circuit evaluation, Infra-Red scanning, NDT (Ultra Sonics, MPI, Die Pen, Eddie Current), Steel Core Belt Scanning, Gears and Gearbox inspection and analysis, Various specialized component measurements (Thickness (Ultra Sonic), Wear, Run out, Inclination, Orbit </w:t>
      </w:r>
      <w:proofErr w:type="spellStart"/>
      <w:r w:rsidRPr="002458F5">
        <w:rPr>
          <w:rFonts w:cstheme="minorHAnsi"/>
          <w:bCs/>
          <w:iCs/>
          <w:color w:val="000000"/>
          <w:sz w:val="20"/>
          <w:szCs w:val="20"/>
        </w:rPr>
        <w:t>etc</w:t>
      </w:r>
      <w:proofErr w:type="spellEnd"/>
      <w:r w:rsidRPr="002458F5">
        <w:rPr>
          <w:rFonts w:cstheme="minorHAnsi"/>
          <w:bCs/>
          <w:iCs/>
          <w:color w:val="000000"/>
          <w:sz w:val="20"/>
          <w:szCs w:val="20"/>
        </w:rPr>
        <w:t xml:space="preserve">, </w:t>
      </w:r>
      <w:r w:rsidRPr="002458F5">
        <w:rPr>
          <w:rFonts w:cstheme="minorHAnsi"/>
          <w:bCs/>
          <w:color w:val="000000"/>
          <w:sz w:val="20"/>
          <w:szCs w:val="20"/>
        </w:rPr>
        <w:t>Balancing on rotating equipment, Eddie current measurements, Shaft laser alignment, Laser flatness and straightness, V-Belt and Chain Drive Laser Alignment, Bearing Maintenance and Installation, Bearing Failure Analysis, Oil Sampling and analysis, Lubricant Selection per application, Ultra-Sonic Measurements, Tribology, Transformer Oil Gas Analysis, Video Inspections, Hardness Tests (Steel and Rubber)</w:t>
      </w:r>
    </w:p>
    <w:p w14:paraId="2F0D6D44" w14:textId="77777777" w:rsidR="002458F5" w:rsidRPr="002458F5" w:rsidRDefault="002458F5" w:rsidP="002458F5">
      <w:pPr>
        <w:numPr>
          <w:ilvl w:val="0"/>
          <w:numId w:val="8"/>
        </w:numPr>
        <w:spacing w:after="0" w:line="240" w:lineRule="auto"/>
        <w:jc w:val="both"/>
        <w:rPr>
          <w:rFonts w:cstheme="minorHAnsi"/>
          <w:bCs/>
          <w:iCs/>
          <w:color w:val="000000"/>
          <w:sz w:val="20"/>
          <w:szCs w:val="20"/>
        </w:rPr>
      </w:pPr>
      <w:r w:rsidRPr="002458F5">
        <w:rPr>
          <w:rFonts w:cstheme="minorHAnsi"/>
          <w:bCs/>
          <w:color w:val="000000"/>
          <w:sz w:val="20"/>
          <w:szCs w:val="20"/>
        </w:rPr>
        <w:lastRenderedPageBreak/>
        <w:t>Maintenance Skills for Cement Plant Specific Equipment (Kiln, Ball Mill, Vertical Mill, Grate Cooler, Crushers, Mill Drives, Hydraulics, Girth Gears &amp; Alignment, Precision Tools Measurement, Air Slide, Belt Conveyor, Bucket Elevator, Screw Conveyor, Stacker/Reclaimer, Airlift, Process Fan)</w:t>
      </w:r>
    </w:p>
    <w:p w14:paraId="36EB0975" w14:textId="77777777" w:rsidR="000C3BA3" w:rsidRPr="00473B4A" w:rsidRDefault="000C3BA3" w:rsidP="003242A8">
      <w:pPr>
        <w:spacing w:after="0" w:line="240" w:lineRule="auto"/>
        <w:jc w:val="both"/>
        <w:rPr>
          <w:rFonts w:cstheme="minorHAnsi"/>
          <w:i/>
          <w:sz w:val="20"/>
          <w:szCs w:val="20"/>
        </w:rPr>
      </w:pPr>
    </w:p>
    <w:p w14:paraId="71D694C2" w14:textId="77777777" w:rsidR="00EC5C4B" w:rsidRPr="00473B4A" w:rsidRDefault="003242A8" w:rsidP="003242A8">
      <w:pPr>
        <w:spacing w:after="0" w:line="240" w:lineRule="auto"/>
        <w:jc w:val="both"/>
        <w:rPr>
          <w:rFonts w:cstheme="minorHAnsi"/>
          <w:i/>
          <w:sz w:val="20"/>
          <w:szCs w:val="20"/>
        </w:rPr>
      </w:pPr>
      <w:r w:rsidRPr="00473B4A">
        <w:rPr>
          <w:rFonts w:cstheme="minorHAnsi"/>
          <w:i/>
          <w:sz w:val="20"/>
          <w:szCs w:val="20"/>
        </w:rPr>
        <w:t xml:space="preserve">Tanga Cement Plc is proud to be an Equal Opportunity employer. We celebrate diversity and are committed to creating an inclusive environment for all employees. </w:t>
      </w:r>
    </w:p>
    <w:p w14:paraId="5015CCB6" w14:textId="77777777" w:rsidR="00483405" w:rsidRPr="00473B4A" w:rsidRDefault="00483405" w:rsidP="003242A8">
      <w:pPr>
        <w:spacing w:after="0" w:line="240" w:lineRule="auto"/>
        <w:jc w:val="both"/>
        <w:rPr>
          <w:rFonts w:cstheme="minorHAnsi"/>
          <w:i/>
          <w:sz w:val="20"/>
          <w:szCs w:val="20"/>
        </w:rPr>
      </w:pPr>
    </w:p>
    <w:p w14:paraId="6F5B543B" w14:textId="77777777" w:rsidR="003242A8" w:rsidRPr="00473B4A" w:rsidRDefault="003242A8" w:rsidP="003242A8">
      <w:pPr>
        <w:autoSpaceDE w:val="0"/>
        <w:autoSpaceDN w:val="0"/>
        <w:adjustRightInd w:val="0"/>
        <w:spacing w:after="0" w:line="240" w:lineRule="auto"/>
        <w:jc w:val="both"/>
        <w:rPr>
          <w:rFonts w:cstheme="minorHAnsi"/>
          <w:b/>
          <w:color w:val="C00000"/>
          <w:sz w:val="20"/>
          <w:szCs w:val="20"/>
        </w:rPr>
      </w:pPr>
      <w:r w:rsidRPr="00473B4A">
        <w:rPr>
          <w:rFonts w:cstheme="minorHAnsi"/>
          <w:b/>
          <w:color w:val="C00000"/>
          <w:sz w:val="20"/>
          <w:szCs w:val="20"/>
        </w:rPr>
        <w:t>Salary and Benefits</w:t>
      </w:r>
    </w:p>
    <w:p w14:paraId="1DBB4DC7" w14:textId="088CC235" w:rsidR="003242A8" w:rsidRPr="00473B4A" w:rsidRDefault="003242A8" w:rsidP="003242A8">
      <w:pPr>
        <w:autoSpaceDE w:val="0"/>
        <w:autoSpaceDN w:val="0"/>
        <w:adjustRightInd w:val="0"/>
        <w:spacing w:after="0" w:line="240" w:lineRule="auto"/>
        <w:jc w:val="both"/>
        <w:rPr>
          <w:rFonts w:cstheme="minorHAnsi"/>
          <w:color w:val="000000"/>
          <w:sz w:val="20"/>
          <w:szCs w:val="20"/>
        </w:rPr>
      </w:pPr>
      <w:r w:rsidRPr="00473B4A">
        <w:rPr>
          <w:rFonts w:cstheme="minorHAnsi"/>
          <w:color w:val="000000"/>
          <w:sz w:val="20"/>
          <w:szCs w:val="20"/>
        </w:rPr>
        <w:t xml:space="preserve">Tanga Cement offers attractive salary and benefits in line with the candidate’s qualifications, </w:t>
      </w:r>
      <w:r w:rsidR="002458F5" w:rsidRPr="00473B4A">
        <w:rPr>
          <w:rFonts w:cstheme="minorHAnsi"/>
          <w:color w:val="000000"/>
          <w:sz w:val="20"/>
          <w:szCs w:val="20"/>
        </w:rPr>
        <w:t>skills,</w:t>
      </w:r>
      <w:r w:rsidRPr="00473B4A">
        <w:rPr>
          <w:rFonts w:cstheme="minorHAnsi"/>
          <w:color w:val="000000"/>
          <w:sz w:val="20"/>
          <w:szCs w:val="20"/>
        </w:rPr>
        <w:t xml:space="preserve"> and experience.</w:t>
      </w:r>
    </w:p>
    <w:p w14:paraId="4EB13C94" w14:textId="77777777" w:rsidR="002458F5" w:rsidRPr="00473B4A" w:rsidRDefault="002458F5" w:rsidP="003242A8">
      <w:pPr>
        <w:autoSpaceDE w:val="0"/>
        <w:autoSpaceDN w:val="0"/>
        <w:adjustRightInd w:val="0"/>
        <w:spacing w:after="0" w:line="240" w:lineRule="auto"/>
        <w:jc w:val="both"/>
        <w:rPr>
          <w:rFonts w:cstheme="minorHAnsi"/>
          <w:color w:val="000000"/>
          <w:sz w:val="20"/>
          <w:szCs w:val="20"/>
          <w:highlight w:val="yellow"/>
        </w:rPr>
      </w:pPr>
    </w:p>
    <w:p w14:paraId="35A385F6" w14:textId="77777777" w:rsidR="003242A8" w:rsidRPr="00473B4A" w:rsidRDefault="003242A8" w:rsidP="003242A8">
      <w:pPr>
        <w:autoSpaceDE w:val="0"/>
        <w:autoSpaceDN w:val="0"/>
        <w:adjustRightInd w:val="0"/>
        <w:spacing w:after="0" w:line="240" w:lineRule="auto"/>
        <w:jc w:val="both"/>
        <w:rPr>
          <w:rFonts w:cstheme="minorHAnsi"/>
          <w:color w:val="C00000"/>
          <w:sz w:val="20"/>
          <w:szCs w:val="20"/>
        </w:rPr>
      </w:pPr>
      <w:r w:rsidRPr="00473B4A">
        <w:rPr>
          <w:rFonts w:cstheme="minorHAnsi"/>
          <w:b/>
          <w:bCs/>
          <w:color w:val="C00000"/>
          <w:sz w:val="20"/>
          <w:szCs w:val="20"/>
        </w:rPr>
        <w:t xml:space="preserve">How to Apply </w:t>
      </w:r>
    </w:p>
    <w:p w14:paraId="135AF66B" w14:textId="77777777" w:rsidR="005702C2" w:rsidRDefault="003242A8" w:rsidP="00EC5C4B">
      <w:pPr>
        <w:autoSpaceDE w:val="0"/>
        <w:autoSpaceDN w:val="0"/>
        <w:adjustRightInd w:val="0"/>
        <w:spacing w:after="0" w:line="240" w:lineRule="auto"/>
        <w:jc w:val="both"/>
        <w:rPr>
          <w:rFonts w:cstheme="minorHAnsi"/>
          <w:b/>
          <w:bCs/>
          <w:sz w:val="20"/>
          <w:szCs w:val="20"/>
        </w:rPr>
      </w:pPr>
      <w:r w:rsidRPr="00473B4A">
        <w:rPr>
          <w:rFonts w:cstheme="minorHAnsi"/>
          <w:sz w:val="20"/>
          <w:szCs w:val="20"/>
        </w:rPr>
        <w:t xml:space="preserve">Send your CV and copies of relevant certificates by email to </w:t>
      </w:r>
      <w:hyperlink r:id="rId7" w:history="1">
        <w:r w:rsidRPr="00473B4A">
          <w:rPr>
            <w:rStyle w:val="Hyperlink"/>
            <w:rFonts w:cstheme="minorHAnsi"/>
            <w:b/>
            <w:bCs/>
            <w:color w:val="auto"/>
            <w:sz w:val="20"/>
            <w:szCs w:val="20"/>
          </w:rPr>
          <w:t>vacancies@simbacement.co.tz</w:t>
        </w:r>
      </w:hyperlink>
      <w:r w:rsidR="00EC5C4B" w:rsidRPr="00473B4A">
        <w:rPr>
          <w:rFonts w:cstheme="minorHAnsi"/>
          <w:sz w:val="20"/>
          <w:szCs w:val="20"/>
        </w:rPr>
        <w:t xml:space="preserve">, on or before </w:t>
      </w:r>
      <w:r w:rsidR="002458F5" w:rsidRPr="00E757BA">
        <w:rPr>
          <w:rFonts w:cstheme="minorHAnsi"/>
          <w:b/>
          <w:bCs/>
          <w:sz w:val="20"/>
          <w:szCs w:val="20"/>
        </w:rPr>
        <w:t>0</w:t>
      </w:r>
      <w:r w:rsidR="008445F5">
        <w:rPr>
          <w:rFonts w:cstheme="minorHAnsi"/>
          <w:b/>
          <w:bCs/>
          <w:sz w:val="20"/>
          <w:szCs w:val="20"/>
        </w:rPr>
        <w:t>9</w:t>
      </w:r>
      <w:r w:rsidR="002458F5" w:rsidRPr="00E757BA">
        <w:rPr>
          <w:rFonts w:cstheme="minorHAnsi"/>
          <w:b/>
          <w:bCs/>
          <w:sz w:val="20"/>
          <w:szCs w:val="20"/>
          <w:vertAlign w:val="superscript"/>
        </w:rPr>
        <w:t>th</w:t>
      </w:r>
      <w:r w:rsidR="002458F5" w:rsidRPr="00E757BA">
        <w:rPr>
          <w:rFonts w:cstheme="minorHAnsi"/>
          <w:b/>
          <w:bCs/>
          <w:sz w:val="20"/>
          <w:szCs w:val="20"/>
        </w:rPr>
        <w:t xml:space="preserve"> November</w:t>
      </w:r>
      <w:r w:rsidR="0062665A" w:rsidRPr="00E757BA">
        <w:rPr>
          <w:rFonts w:cstheme="minorHAnsi"/>
          <w:b/>
          <w:bCs/>
          <w:sz w:val="20"/>
          <w:szCs w:val="20"/>
        </w:rPr>
        <w:t xml:space="preserve"> </w:t>
      </w:r>
      <w:r w:rsidRPr="00E757BA">
        <w:rPr>
          <w:rFonts w:cstheme="minorHAnsi"/>
          <w:b/>
          <w:bCs/>
          <w:sz w:val="20"/>
          <w:szCs w:val="20"/>
        </w:rPr>
        <w:t>2021.</w:t>
      </w:r>
      <w:r w:rsidRPr="00473B4A">
        <w:rPr>
          <w:rFonts w:cstheme="minorHAnsi"/>
          <w:b/>
          <w:bCs/>
          <w:sz w:val="20"/>
          <w:szCs w:val="20"/>
        </w:rPr>
        <w:t xml:space="preserve">  </w:t>
      </w:r>
    </w:p>
    <w:p w14:paraId="206F6C7C" w14:textId="77777777" w:rsidR="005702C2" w:rsidRDefault="005702C2" w:rsidP="00EC5C4B">
      <w:pPr>
        <w:autoSpaceDE w:val="0"/>
        <w:autoSpaceDN w:val="0"/>
        <w:adjustRightInd w:val="0"/>
        <w:spacing w:after="0" w:line="240" w:lineRule="auto"/>
        <w:jc w:val="both"/>
        <w:rPr>
          <w:rFonts w:cstheme="minorHAnsi"/>
          <w:b/>
          <w:bCs/>
          <w:sz w:val="20"/>
          <w:szCs w:val="20"/>
        </w:rPr>
      </w:pPr>
    </w:p>
    <w:p w14:paraId="5D5710D2" w14:textId="23AC34B9" w:rsidR="003D5E68" w:rsidRPr="00473B4A" w:rsidRDefault="003242A8" w:rsidP="00EC5C4B">
      <w:pPr>
        <w:autoSpaceDE w:val="0"/>
        <w:autoSpaceDN w:val="0"/>
        <w:adjustRightInd w:val="0"/>
        <w:spacing w:after="0" w:line="240" w:lineRule="auto"/>
        <w:jc w:val="both"/>
        <w:rPr>
          <w:rFonts w:cstheme="minorHAnsi"/>
          <w:b/>
          <w:bCs/>
          <w:sz w:val="20"/>
          <w:szCs w:val="20"/>
        </w:rPr>
      </w:pPr>
      <w:r w:rsidRPr="00473B4A">
        <w:rPr>
          <w:rFonts w:cstheme="minorHAnsi"/>
          <w:sz w:val="20"/>
          <w:szCs w:val="20"/>
        </w:rPr>
        <w:t>Only shortlisted candidates will be contacted</w:t>
      </w:r>
      <w:r w:rsidR="00EC5C4B" w:rsidRPr="00473B4A">
        <w:rPr>
          <w:rFonts w:cstheme="minorHAnsi"/>
          <w:b/>
          <w:bCs/>
          <w:sz w:val="20"/>
          <w:szCs w:val="20"/>
        </w:rPr>
        <w:t>.</w:t>
      </w:r>
    </w:p>
    <w:sectPr w:rsidR="003D5E68" w:rsidRPr="00473B4A" w:rsidSect="00957435">
      <w:headerReference w:type="default" r:id="rId8"/>
      <w:pgSz w:w="12240" w:h="15840"/>
      <w:pgMar w:top="1800" w:right="1080" w:bottom="72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8850" w14:textId="77777777" w:rsidR="0022710C" w:rsidRDefault="0022710C" w:rsidP="00445507">
      <w:pPr>
        <w:spacing w:after="0" w:line="240" w:lineRule="auto"/>
      </w:pPr>
      <w:r>
        <w:separator/>
      </w:r>
    </w:p>
  </w:endnote>
  <w:endnote w:type="continuationSeparator" w:id="0">
    <w:p w14:paraId="2D29C2C8" w14:textId="77777777" w:rsidR="0022710C" w:rsidRDefault="0022710C" w:rsidP="0044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3C0D" w14:textId="77777777" w:rsidR="0022710C" w:rsidRDefault="0022710C" w:rsidP="00445507">
      <w:pPr>
        <w:spacing w:after="0" w:line="240" w:lineRule="auto"/>
      </w:pPr>
      <w:r>
        <w:separator/>
      </w:r>
    </w:p>
  </w:footnote>
  <w:footnote w:type="continuationSeparator" w:id="0">
    <w:p w14:paraId="6240D3F4" w14:textId="77777777" w:rsidR="0022710C" w:rsidRDefault="0022710C" w:rsidP="00445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F96E" w14:textId="77777777" w:rsidR="00445507" w:rsidRDefault="00372247" w:rsidP="00A3203C">
    <w:pPr>
      <w:pStyle w:val="Header"/>
      <w:jc w:val="right"/>
    </w:pPr>
    <w:r w:rsidRPr="00372247">
      <w:object w:dxaOrig="7942" w:dyaOrig="3560" w14:anchorId="1CE4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6pt;height:71.5pt">
          <v:imagedata r:id="rId1" o:title=""/>
        </v:shape>
        <o:OLEObject Type="Embed" ProgID="AcroExch.Document.11" ShapeID="_x0000_i1025" DrawAspect="Content" ObjectID="_16972729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CC1"/>
    <w:multiLevelType w:val="hybridMultilevel"/>
    <w:tmpl w:val="0A4C4962"/>
    <w:lvl w:ilvl="0" w:tplc="CC4AE98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2F346A"/>
    <w:multiLevelType w:val="hybridMultilevel"/>
    <w:tmpl w:val="18CE1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AC6DBF"/>
    <w:multiLevelType w:val="hybridMultilevel"/>
    <w:tmpl w:val="3C061F8C"/>
    <w:lvl w:ilvl="0" w:tplc="1C09000F">
      <w:start w:val="1"/>
      <w:numFmt w:val="decimal"/>
      <w:lvlText w:val="%1."/>
      <w:lvlJc w:val="left"/>
      <w:pPr>
        <w:tabs>
          <w:tab w:val="num" w:pos="360"/>
        </w:tabs>
        <w:ind w:left="360" w:hanging="360"/>
      </w:pPr>
      <w:rPr>
        <w:rFonts w:hint="default"/>
      </w:rPr>
    </w:lvl>
    <w:lvl w:ilvl="1" w:tplc="08090007">
      <w:start w:val="1"/>
      <w:numFmt w:val="bullet"/>
      <w:lvlText w:val=""/>
      <w:lvlJc w:val="left"/>
      <w:pPr>
        <w:tabs>
          <w:tab w:val="num" w:pos="1080"/>
        </w:tabs>
        <w:ind w:left="1080" w:hanging="360"/>
      </w:pPr>
      <w:rPr>
        <w:rFonts w:ascii="Wingdings" w:hAnsi="Wingdings" w:hint="default"/>
        <w:sz w:val="16"/>
      </w:rPr>
    </w:lvl>
    <w:lvl w:ilvl="2" w:tplc="08090007">
      <w:start w:val="1"/>
      <w:numFmt w:val="bullet"/>
      <w:lvlText w:val=""/>
      <w:lvlJc w:val="left"/>
      <w:pPr>
        <w:tabs>
          <w:tab w:val="num" w:pos="1800"/>
        </w:tabs>
        <w:ind w:left="1800" w:hanging="360"/>
      </w:pPr>
      <w:rPr>
        <w:rFonts w:ascii="Wingdings" w:hAnsi="Wingdings" w:hint="default"/>
        <w:sz w:val="16"/>
      </w:rPr>
    </w:lvl>
    <w:lvl w:ilvl="3" w:tplc="08090007">
      <w:start w:val="1"/>
      <w:numFmt w:val="bullet"/>
      <w:lvlText w:val=""/>
      <w:lvlJc w:val="left"/>
      <w:pPr>
        <w:tabs>
          <w:tab w:val="num" w:pos="2520"/>
        </w:tabs>
        <w:ind w:left="2520" w:hanging="360"/>
      </w:pPr>
      <w:rPr>
        <w:rFonts w:ascii="Wingdings" w:hAnsi="Wingdings" w:hint="default"/>
        <w:sz w:val="16"/>
      </w:rPr>
    </w:lvl>
    <w:lvl w:ilvl="4" w:tplc="D1FA0538">
      <w:start w:val="1"/>
      <w:numFmt w:val="bullet"/>
      <w:lvlText w:val="•"/>
      <w:lvlJc w:val="left"/>
      <w:pPr>
        <w:tabs>
          <w:tab w:val="num" w:pos="3240"/>
        </w:tabs>
        <w:ind w:left="3240" w:hanging="360"/>
      </w:pPr>
      <w:rPr>
        <w:rFonts w:ascii="Times New Roman" w:hAnsi="Times New Roman" w:hint="default"/>
      </w:rPr>
    </w:lvl>
    <w:lvl w:ilvl="5" w:tplc="B75A8AAA" w:tentative="1">
      <w:start w:val="1"/>
      <w:numFmt w:val="bullet"/>
      <w:lvlText w:val="•"/>
      <w:lvlJc w:val="left"/>
      <w:pPr>
        <w:tabs>
          <w:tab w:val="num" w:pos="3960"/>
        </w:tabs>
        <w:ind w:left="3960" w:hanging="360"/>
      </w:pPr>
      <w:rPr>
        <w:rFonts w:ascii="Times New Roman" w:hAnsi="Times New Roman" w:hint="default"/>
      </w:rPr>
    </w:lvl>
    <w:lvl w:ilvl="6" w:tplc="1ED2DC80" w:tentative="1">
      <w:start w:val="1"/>
      <w:numFmt w:val="bullet"/>
      <w:lvlText w:val="•"/>
      <w:lvlJc w:val="left"/>
      <w:pPr>
        <w:tabs>
          <w:tab w:val="num" w:pos="4680"/>
        </w:tabs>
        <w:ind w:left="4680" w:hanging="360"/>
      </w:pPr>
      <w:rPr>
        <w:rFonts w:ascii="Times New Roman" w:hAnsi="Times New Roman" w:hint="default"/>
      </w:rPr>
    </w:lvl>
    <w:lvl w:ilvl="7" w:tplc="DD6E5B92" w:tentative="1">
      <w:start w:val="1"/>
      <w:numFmt w:val="bullet"/>
      <w:lvlText w:val="•"/>
      <w:lvlJc w:val="left"/>
      <w:pPr>
        <w:tabs>
          <w:tab w:val="num" w:pos="5400"/>
        </w:tabs>
        <w:ind w:left="5400" w:hanging="360"/>
      </w:pPr>
      <w:rPr>
        <w:rFonts w:ascii="Times New Roman" w:hAnsi="Times New Roman" w:hint="default"/>
      </w:rPr>
    </w:lvl>
    <w:lvl w:ilvl="8" w:tplc="74CAF5B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C3D76A6"/>
    <w:multiLevelType w:val="hybridMultilevel"/>
    <w:tmpl w:val="4A4CC75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E80AD5"/>
    <w:multiLevelType w:val="hybridMultilevel"/>
    <w:tmpl w:val="24F641BE"/>
    <w:lvl w:ilvl="0" w:tplc="62247F9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2F3DAC"/>
    <w:multiLevelType w:val="hybridMultilevel"/>
    <w:tmpl w:val="5AF248D6"/>
    <w:lvl w:ilvl="0" w:tplc="E46A4BC4">
      <w:start w:val="1"/>
      <w:numFmt w:val="bullet"/>
      <w:lvlText w:val=""/>
      <w:lvlJc w:val="left"/>
      <w:pPr>
        <w:tabs>
          <w:tab w:val="num" w:pos="360"/>
        </w:tabs>
        <w:ind w:left="360" w:hanging="360"/>
      </w:pPr>
      <w:rPr>
        <w:rFonts w:ascii="Wingdings" w:hAnsi="Wingdings" w:hint="default"/>
        <w:color w:val="auto"/>
        <w:sz w:val="16"/>
      </w:rPr>
    </w:lvl>
    <w:lvl w:ilvl="1" w:tplc="08090007">
      <w:start w:val="1"/>
      <w:numFmt w:val="bullet"/>
      <w:lvlText w:val=""/>
      <w:lvlJc w:val="left"/>
      <w:pPr>
        <w:tabs>
          <w:tab w:val="num" w:pos="1080"/>
        </w:tabs>
        <w:ind w:left="1080" w:hanging="360"/>
      </w:pPr>
      <w:rPr>
        <w:rFonts w:ascii="Wingdings" w:hAnsi="Wingdings" w:hint="default"/>
        <w:color w:val="auto"/>
        <w:sz w:val="16"/>
      </w:rPr>
    </w:lvl>
    <w:lvl w:ilvl="2" w:tplc="08090007">
      <w:start w:val="1"/>
      <w:numFmt w:val="bullet"/>
      <w:lvlText w:val=""/>
      <w:lvlJc w:val="left"/>
      <w:pPr>
        <w:tabs>
          <w:tab w:val="num" w:pos="1800"/>
        </w:tabs>
        <w:ind w:left="1800" w:hanging="360"/>
      </w:pPr>
      <w:rPr>
        <w:rFonts w:ascii="Wingdings" w:hAnsi="Wingdings" w:hint="default"/>
        <w:sz w:val="16"/>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C9131C"/>
    <w:multiLevelType w:val="hybridMultilevel"/>
    <w:tmpl w:val="4F18C690"/>
    <w:lvl w:ilvl="0" w:tplc="2132FBE6">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1B76673"/>
    <w:multiLevelType w:val="hybridMultilevel"/>
    <w:tmpl w:val="160C30B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3C2BF3"/>
    <w:multiLevelType w:val="hybridMultilevel"/>
    <w:tmpl w:val="78DAD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F15FDF"/>
    <w:multiLevelType w:val="hybridMultilevel"/>
    <w:tmpl w:val="815878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3265601"/>
    <w:multiLevelType w:val="hybridMultilevel"/>
    <w:tmpl w:val="7482FCA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42D42CC"/>
    <w:multiLevelType w:val="hybridMultilevel"/>
    <w:tmpl w:val="2960C2D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CC57483"/>
    <w:multiLevelType w:val="hybridMultilevel"/>
    <w:tmpl w:val="22A8EF66"/>
    <w:lvl w:ilvl="0" w:tplc="1C090001">
      <w:start w:val="1"/>
      <w:numFmt w:val="bullet"/>
      <w:lvlText w:val=""/>
      <w:lvlJc w:val="left"/>
      <w:pPr>
        <w:ind w:left="720" w:hanging="360"/>
      </w:pPr>
      <w:rPr>
        <w:rFonts w:ascii="Symbol" w:hAnsi="Symbol" w:hint="default"/>
      </w:rPr>
    </w:lvl>
    <w:lvl w:ilvl="1" w:tplc="5D2E27AA">
      <w:start w:val="1"/>
      <w:numFmt w:val="bullet"/>
      <w:lvlText w:val="•"/>
      <w:lvlJc w:val="left"/>
      <w:pPr>
        <w:ind w:left="1440" w:hanging="360"/>
      </w:pPr>
      <w:rPr>
        <w:rFonts w:ascii="Times New Roman" w:hAnsi="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4B6E2D"/>
    <w:multiLevelType w:val="hybridMultilevel"/>
    <w:tmpl w:val="242ACA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15B5ACE"/>
    <w:multiLevelType w:val="hybridMultilevel"/>
    <w:tmpl w:val="AC42E75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E136D0"/>
    <w:multiLevelType w:val="hybridMultilevel"/>
    <w:tmpl w:val="2A1AA8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A000484"/>
    <w:multiLevelType w:val="hybridMultilevel"/>
    <w:tmpl w:val="E16EE5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B40729B"/>
    <w:multiLevelType w:val="hybridMultilevel"/>
    <w:tmpl w:val="1AACA4FA"/>
    <w:lvl w:ilvl="0" w:tplc="AD063C5E">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2621794"/>
    <w:multiLevelType w:val="hybridMultilevel"/>
    <w:tmpl w:val="93361D2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3440439"/>
    <w:multiLevelType w:val="hybridMultilevel"/>
    <w:tmpl w:val="433A7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842776B"/>
    <w:multiLevelType w:val="hybridMultilevel"/>
    <w:tmpl w:val="07E42A9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AF349CA"/>
    <w:multiLevelType w:val="hybridMultilevel"/>
    <w:tmpl w:val="14B0FFE4"/>
    <w:lvl w:ilvl="0" w:tplc="798A1BF2">
      <w:start w:val="1"/>
      <w:numFmt w:val="bullet"/>
      <w:lvlText w:val=""/>
      <w:lvlJc w:val="left"/>
      <w:pPr>
        <w:ind w:left="720" w:hanging="360"/>
      </w:pPr>
      <w:rPr>
        <w:rFonts w:ascii="Symbol" w:hAnsi="Symbol" w:hint="default"/>
        <w:b w:val="0"/>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0E126F"/>
    <w:multiLevelType w:val="hybridMultilevel"/>
    <w:tmpl w:val="5872872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7"/>
  </w:num>
  <w:num w:numId="5">
    <w:abstractNumId w:val="3"/>
  </w:num>
  <w:num w:numId="6">
    <w:abstractNumId w:val="20"/>
  </w:num>
  <w:num w:numId="7">
    <w:abstractNumId w:val="4"/>
  </w:num>
  <w:num w:numId="8">
    <w:abstractNumId w:val="6"/>
  </w:num>
  <w:num w:numId="9">
    <w:abstractNumId w:val="17"/>
  </w:num>
  <w:num w:numId="10">
    <w:abstractNumId w:val="11"/>
  </w:num>
  <w:num w:numId="11">
    <w:abstractNumId w:val="10"/>
  </w:num>
  <w:num w:numId="12">
    <w:abstractNumId w:val="19"/>
  </w:num>
  <w:num w:numId="13">
    <w:abstractNumId w:val="8"/>
  </w:num>
  <w:num w:numId="14">
    <w:abstractNumId w:val="13"/>
  </w:num>
  <w:num w:numId="15">
    <w:abstractNumId w:val="21"/>
  </w:num>
  <w:num w:numId="16">
    <w:abstractNumId w:val="0"/>
  </w:num>
  <w:num w:numId="17">
    <w:abstractNumId w:val="1"/>
  </w:num>
  <w:num w:numId="18">
    <w:abstractNumId w:val="16"/>
  </w:num>
  <w:num w:numId="19">
    <w:abstractNumId w:val="9"/>
  </w:num>
  <w:num w:numId="20">
    <w:abstractNumId w:val="2"/>
  </w:num>
  <w:num w:numId="21">
    <w:abstractNumId w:val="5"/>
  </w:num>
  <w:num w:numId="22">
    <w:abstractNumId w:val="12"/>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28"/>
    <w:rsid w:val="00002448"/>
    <w:rsid w:val="0003337B"/>
    <w:rsid w:val="000340A4"/>
    <w:rsid w:val="00043639"/>
    <w:rsid w:val="000439A3"/>
    <w:rsid w:val="00055958"/>
    <w:rsid w:val="0006210F"/>
    <w:rsid w:val="00086000"/>
    <w:rsid w:val="0008749A"/>
    <w:rsid w:val="000A51C1"/>
    <w:rsid w:val="000C0D09"/>
    <w:rsid w:val="000C3BA3"/>
    <w:rsid w:val="000C52FE"/>
    <w:rsid w:val="000C5EED"/>
    <w:rsid w:val="000F049E"/>
    <w:rsid w:val="00121491"/>
    <w:rsid w:val="001236F5"/>
    <w:rsid w:val="00160D6C"/>
    <w:rsid w:val="00185778"/>
    <w:rsid w:val="0018676A"/>
    <w:rsid w:val="001A516B"/>
    <w:rsid w:val="001A7643"/>
    <w:rsid w:val="001C00EE"/>
    <w:rsid w:val="001C2D97"/>
    <w:rsid w:val="001E2294"/>
    <w:rsid w:val="001E4A16"/>
    <w:rsid w:val="001F4EBC"/>
    <w:rsid w:val="001F5970"/>
    <w:rsid w:val="002042AE"/>
    <w:rsid w:val="0020733A"/>
    <w:rsid w:val="002175F1"/>
    <w:rsid w:val="0022710C"/>
    <w:rsid w:val="002305A6"/>
    <w:rsid w:val="00231D0D"/>
    <w:rsid w:val="00243928"/>
    <w:rsid w:val="00243CF2"/>
    <w:rsid w:val="002458F5"/>
    <w:rsid w:val="00246D0E"/>
    <w:rsid w:val="00253935"/>
    <w:rsid w:val="0025635B"/>
    <w:rsid w:val="00267864"/>
    <w:rsid w:val="0028073F"/>
    <w:rsid w:val="002A309C"/>
    <w:rsid w:val="002A312C"/>
    <w:rsid w:val="002A3794"/>
    <w:rsid w:val="002A706E"/>
    <w:rsid w:val="002B0144"/>
    <w:rsid w:val="002B05FE"/>
    <w:rsid w:val="002B1C9C"/>
    <w:rsid w:val="002E1989"/>
    <w:rsid w:val="002E478B"/>
    <w:rsid w:val="002F3B87"/>
    <w:rsid w:val="002F5864"/>
    <w:rsid w:val="00310FC0"/>
    <w:rsid w:val="00314169"/>
    <w:rsid w:val="003162A0"/>
    <w:rsid w:val="00320AED"/>
    <w:rsid w:val="003220EB"/>
    <w:rsid w:val="003242A8"/>
    <w:rsid w:val="003654B0"/>
    <w:rsid w:val="003657D7"/>
    <w:rsid w:val="00372247"/>
    <w:rsid w:val="003A24BB"/>
    <w:rsid w:val="003A2E85"/>
    <w:rsid w:val="003A49F8"/>
    <w:rsid w:val="003A53EB"/>
    <w:rsid w:val="003B4728"/>
    <w:rsid w:val="003B4A32"/>
    <w:rsid w:val="003B7B37"/>
    <w:rsid w:val="003C132A"/>
    <w:rsid w:val="003C4928"/>
    <w:rsid w:val="003C7355"/>
    <w:rsid w:val="003D4E44"/>
    <w:rsid w:val="003D5E68"/>
    <w:rsid w:val="003E1BDB"/>
    <w:rsid w:val="003F0A02"/>
    <w:rsid w:val="004339F5"/>
    <w:rsid w:val="00433C6D"/>
    <w:rsid w:val="0044305D"/>
    <w:rsid w:val="00445507"/>
    <w:rsid w:val="00455482"/>
    <w:rsid w:val="00473B4A"/>
    <w:rsid w:val="004744E1"/>
    <w:rsid w:val="00483405"/>
    <w:rsid w:val="004834F5"/>
    <w:rsid w:val="004930BC"/>
    <w:rsid w:val="004A0E83"/>
    <w:rsid w:val="004B4C54"/>
    <w:rsid w:val="004D54C0"/>
    <w:rsid w:val="004D7136"/>
    <w:rsid w:val="004E7042"/>
    <w:rsid w:val="004E7872"/>
    <w:rsid w:val="004F33CD"/>
    <w:rsid w:val="004F5851"/>
    <w:rsid w:val="00527E86"/>
    <w:rsid w:val="00530FDD"/>
    <w:rsid w:val="005363A7"/>
    <w:rsid w:val="00537DD5"/>
    <w:rsid w:val="00550E2B"/>
    <w:rsid w:val="00556C2B"/>
    <w:rsid w:val="005626A6"/>
    <w:rsid w:val="0056459A"/>
    <w:rsid w:val="00565798"/>
    <w:rsid w:val="005702C2"/>
    <w:rsid w:val="00585F40"/>
    <w:rsid w:val="005A1086"/>
    <w:rsid w:val="005A49FA"/>
    <w:rsid w:val="005A6FE4"/>
    <w:rsid w:val="005C0C51"/>
    <w:rsid w:val="005D2686"/>
    <w:rsid w:val="005D3017"/>
    <w:rsid w:val="005E3B0A"/>
    <w:rsid w:val="00601509"/>
    <w:rsid w:val="006102A4"/>
    <w:rsid w:val="00615372"/>
    <w:rsid w:val="00620EEF"/>
    <w:rsid w:val="00622FA1"/>
    <w:rsid w:val="0062345A"/>
    <w:rsid w:val="0062665A"/>
    <w:rsid w:val="00652368"/>
    <w:rsid w:val="0066080E"/>
    <w:rsid w:val="00662573"/>
    <w:rsid w:val="00690EDA"/>
    <w:rsid w:val="00692648"/>
    <w:rsid w:val="00695990"/>
    <w:rsid w:val="006A53F6"/>
    <w:rsid w:val="006E6F20"/>
    <w:rsid w:val="006E7742"/>
    <w:rsid w:val="00703D22"/>
    <w:rsid w:val="00711507"/>
    <w:rsid w:val="00712908"/>
    <w:rsid w:val="0072723F"/>
    <w:rsid w:val="00734027"/>
    <w:rsid w:val="00741A76"/>
    <w:rsid w:val="007539DB"/>
    <w:rsid w:val="00756508"/>
    <w:rsid w:val="00757E3D"/>
    <w:rsid w:val="00763727"/>
    <w:rsid w:val="00765690"/>
    <w:rsid w:val="0076743F"/>
    <w:rsid w:val="00785DED"/>
    <w:rsid w:val="007A15EF"/>
    <w:rsid w:val="007C12D5"/>
    <w:rsid w:val="007C41D4"/>
    <w:rsid w:val="007D08C1"/>
    <w:rsid w:val="007D1BFE"/>
    <w:rsid w:val="007D3FC6"/>
    <w:rsid w:val="007F596F"/>
    <w:rsid w:val="0080088F"/>
    <w:rsid w:val="00801643"/>
    <w:rsid w:val="00802D6D"/>
    <w:rsid w:val="00815986"/>
    <w:rsid w:val="00834E18"/>
    <w:rsid w:val="0083716E"/>
    <w:rsid w:val="008433C5"/>
    <w:rsid w:val="008445F5"/>
    <w:rsid w:val="00852266"/>
    <w:rsid w:val="008565D3"/>
    <w:rsid w:val="00856947"/>
    <w:rsid w:val="0086086F"/>
    <w:rsid w:val="00861774"/>
    <w:rsid w:val="00880608"/>
    <w:rsid w:val="0089248D"/>
    <w:rsid w:val="008B6626"/>
    <w:rsid w:val="008E778A"/>
    <w:rsid w:val="00901940"/>
    <w:rsid w:val="00914E07"/>
    <w:rsid w:val="00923474"/>
    <w:rsid w:val="009268DD"/>
    <w:rsid w:val="00931BC7"/>
    <w:rsid w:val="0093615D"/>
    <w:rsid w:val="00940FCB"/>
    <w:rsid w:val="00957435"/>
    <w:rsid w:val="00964A7B"/>
    <w:rsid w:val="00965A5B"/>
    <w:rsid w:val="00981ACD"/>
    <w:rsid w:val="00984D14"/>
    <w:rsid w:val="00992274"/>
    <w:rsid w:val="009923E7"/>
    <w:rsid w:val="009A35BD"/>
    <w:rsid w:val="009B71DD"/>
    <w:rsid w:val="009B7FEC"/>
    <w:rsid w:val="009D0693"/>
    <w:rsid w:val="009E0DA0"/>
    <w:rsid w:val="009F06B4"/>
    <w:rsid w:val="009F261E"/>
    <w:rsid w:val="009F4367"/>
    <w:rsid w:val="009F56EF"/>
    <w:rsid w:val="00A25152"/>
    <w:rsid w:val="00A3203C"/>
    <w:rsid w:val="00A334AC"/>
    <w:rsid w:val="00A432EF"/>
    <w:rsid w:val="00A613DA"/>
    <w:rsid w:val="00A66476"/>
    <w:rsid w:val="00A97F52"/>
    <w:rsid w:val="00AB643F"/>
    <w:rsid w:val="00AC0E98"/>
    <w:rsid w:val="00AD0825"/>
    <w:rsid w:val="00AD2532"/>
    <w:rsid w:val="00AE0464"/>
    <w:rsid w:val="00AE4311"/>
    <w:rsid w:val="00AE7F0A"/>
    <w:rsid w:val="00AF2302"/>
    <w:rsid w:val="00AF5E9F"/>
    <w:rsid w:val="00B06D32"/>
    <w:rsid w:val="00B13A93"/>
    <w:rsid w:val="00B445E4"/>
    <w:rsid w:val="00B45401"/>
    <w:rsid w:val="00B55FD5"/>
    <w:rsid w:val="00B62666"/>
    <w:rsid w:val="00B6575C"/>
    <w:rsid w:val="00B7251C"/>
    <w:rsid w:val="00B95241"/>
    <w:rsid w:val="00BA1EE0"/>
    <w:rsid w:val="00BB607F"/>
    <w:rsid w:val="00BC237E"/>
    <w:rsid w:val="00BC327E"/>
    <w:rsid w:val="00BD6F45"/>
    <w:rsid w:val="00BF656A"/>
    <w:rsid w:val="00C01042"/>
    <w:rsid w:val="00C049C9"/>
    <w:rsid w:val="00C32D3E"/>
    <w:rsid w:val="00C35587"/>
    <w:rsid w:val="00C366AC"/>
    <w:rsid w:val="00C523B0"/>
    <w:rsid w:val="00C54F0F"/>
    <w:rsid w:val="00C70F7D"/>
    <w:rsid w:val="00C72C22"/>
    <w:rsid w:val="00CA3B5D"/>
    <w:rsid w:val="00CD6F4C"/>
    <w:rsid w:val="00CF7CF9"/>
    <w:rsid w:val="00D02039"/>
    <w:rsid w:val="00D20C2F"/>
    <w:rsid w:val="00D26BE2"/>
    <w:rsid w:val="00D31C3C"/>
    <w:rsid w:val="00D50E60"/>
    <w:rsid w:val="00D51D5D"/>
    <w:rsid w:val="00D52E35"/>
    <w:rsid w:val="00D75F86"/>
    <w:rsid w:val="00D83293"/>
    <w:rsid w:val="00D8508E"/>
    <w:rsid w:val="00D85F99"/>
    <w:rsid w:val="00D94C1E"/>
    <w:rsid w:val="00DC037A"/>
    <w:rsid w:val="00DF141D"/>
    <w:rsid w:val="00DF3700"/>
    <w:rsid w:val="00E02735"/>
    <w:rsid w:val="00E14BB9"/>
    <w:rsid w:val="00E23746"/>
    <w:rsid w:val="00E34C76"/>
    <w:rsid w:val="00E34E82"/>
    <w:rsid w:val="00E613DD"/>
    <w:rsid w:val="00E63845"/>
    <w:rsid w:val="00E67D14"/>
    <w:rsid w:val="00E72178"/>
    <w:rsid w:val="00E7218C"/>
    <w:rsid w:val="00E757BA"/>
    <w:rsid w:val="00E812CD"/>
    <w:rsid w:val="00E8570A"/>
    <w:rsid w:val="00E96340"/>
    <w:rsid w:val="00EA0C21"/>
    <w:rsid w:val="00EA32F7"/>
    <w:rsid w:val="00EA41F3"/>
    <w:rsid w:val="00EC5C4B"/>
    <w:rsid w:val="00EC7255"/>
    <w:rsid w:val="00EC756A"/>
    <w:rsid w:val="00EE10E7"/>
    <w:rsid w:val="00EE1BBE"/>
    <w:rsid w:val="00EE37C2"/>
    <w:rsid w:val="00EE3972"/>
    <w:rsid w:val="00EF43B2"/>
    <w:rsid w:val="00F14490"/>
    <w:rsid w:val="00F15BA9"/>
    <w:rsid w:val="00F16DB0"/>
    <w:rsid w:val="00F16EDC"/>
    <w:rsid w:val="00F2034E"/>
    <w:rsid w:val="00F314E0"/>
    <w:rsid w:val="00F32DC7"/>
    <w:rsid w:val="00F729E4"/>
    <w:rsid w:val="00F83DA2"/>
    <w:rsid w:val="00F84EE9"/>
    <w:rsid w:val="00F908D9"/>
    <w:rsid w:val="00FA5EF5"/>
    <w:rsid w:val="00FB6DA8"/>
    <w:rsid w:val="00FC7A12"/>
    <w:rsid w:val="00FD1236"/>
    <w:rsid w:val="00FE7BBC"/>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F09AC53"/>
  <w15:docId w15:val="{12970E17-EAA1-4320-AC13-B9B67436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7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B4728"/>
    <w:pPr>
      <w:ind w:left="720"/>
      <w:contextualSpacing/>
    </w:pPr>
  </w:style>
  <w:style w:type="paragraph" w:styleId="Header">
    <w:name w:val="header"/>
    <w:basedOn w:val="Normal"/>
    <w:link w:val="HeaderChar"/>
    <w:uiPriority w:val="99"/>
    <w:unhideWhenUsed/>
    <w:rsid w:val="00445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07"/>
  </w:style>
  <w:style w:type="paragraph" w:styleId="Footer">
    <w:name w:val="footer"/>
    <w:basedOn w:val="Normal"/>
    <w:link w:val="FooterChar"/>
    <w:unhideWhenUsed/>
    <w:rsid w:val="00445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07"/>
  </w:style>
  <w:style w:type="paragraph" w:styleId="BalloonText">
    <w:name w:val="Balloon Text"/>
    <w:basedOn w:val="Normal"/>
    <w:link w:val="BalloonTextChar"/>
    <w:uiPriority w:val="99"/>
    <w:semiHidden/>
    <w:unhideWhenUsed/>
    <w:rsid w:val="00445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07"/>
    <w:rPr>
      <w:rFonts w:ascii="Tahoma" w:hAnsi="Tahoma" w:cs="Tahoma"/>
      <w:sz w:val="16"/>
      <w:szCs w:val="16"/>
    </w:rPr>
  </w:style>
  <w:style w:type="paragraph" w:styleId="Title">
    <w:name w:val="Title"/>
    <w:basedOn w:val="Normal"/>
    <w:link w:val="TitleChar"/>
    <w:qFormat/>
    <w:rsid w:val="009F06B4"/>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9F06B4"/>
    <w:rPr>
      <w:rFonts w:ascii="Arial" w:eastAsia="Times New Roman" w:hAnsi="Arial" w:cs="Times New Roman"/>
      <w:b/>
      <w:szCs w:val="20"/>
      <w:u w:val="single"/>
    </w:rPr>
  </w:style>
  <w:style w:type="paragraph" w:styleId="Subtitle">
    <w:name w:val="Subtitle"/>
    <w:basedOn w:val="Normal"/>
    <w:link w:val="SubtitleChar"/>
    <w:qFormat/>
    <w:rsid w:val="004A0E83"/>
    <w:pPr>
      <w:spacing w:after="0" w:line="240" w:lineRule="auto"/>
    </w:pPr>
    <w:rPr>
      <w:rFonts w:ascii="Arial" w:eastAsia="Times New Roman" w:hAnsi="Arial" w:cs="Times New Roman"/>
      <w:b/>
      <w:szCs w:val="20"/>
      <w:u w:val="single"/>
    </w:rPr>
  </w:style>
  <w:style w:type="character" w:customStyle="1" w:styleId="SubtitleChar">
    <w:name w:val="Subtitle Char"/>
    <w:basedOn w:val="DefaultParagraphFont"/>
    <w:link w:val="Subtitle"/>
    <w:rsid w:val="004A0E83"/>
    <w:rPr>
      <w:rFonts w:ascii="Arial" w:eastAsia="Times New Roman" w:hAnsi="Arial" w:cs="Times New Roman"/>
      <w:b/>
      <w:szCs w:val="20"/>
      <w:u w:val="single"/>
    </w:rPr>
  </w:style>
  <w:style w:type="paragraph" w:styleId="BodyText3">
    <w:name w:val="Body Text 3"/>
    <w:basedOn w:val="Normal"/>
    <w:link w:val="BodyText3Char"/>
    <w:rsid w:val="009D0693"/>
    <w:pPr>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D0693"/>
    <w:rPr>
      <w:rFonts w:ascii="Times New Roman" w:eastAsia="Times New Roman" w:hAnsi="Times New Roman" w:cs="Times New Roman"/>
      <w:szCs w:val="20"/>
    </w:rPr>
  </w:style>
  <w:style w:type="character" w:styleId="Hyperlink">
    <w:name w:val="Hyperlink"/>
    <w:basedOn w:val="DefaultParagraphFont"/>
    <w:uiPriority w:val="99"/>
    <w:unhideWhenUsed/>
    <w:rsid w:val="003C1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ncies@simbacement.c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Mtanga Noor</dc:creator>
  <cp:lastModifiedBy>Robert Anangisye</cp:lastModifiedBy>
  <cp:revision>9</cp:revision>
  <cp:lastPrinted>2017-05-22T11:54:00Z</cp:lastPrinted>
  <dcterms:created xsi:type="dcterms:W3CDTF">2021-10-26T12:12:00Z</dcterms:created>
  <dcterms:modified xsi:type="dcterms:W3CDTF">2021-11-01T08:56:00Z</dcterms:modified>
</cp:coreProperties>
</file>